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D9FCC" w14:textId="77777777" w:rsidR="00F84092" w:rsidRDefault="00621718">
      <w:pPr>
        <w:pStyle w:val="Title"/>
        <w:spacing w:after="100" w:line="259" w:lineRule="auto"/>
        <w:jc w:val="center"/>
      </w:pPr>
      <w:r>
        <w:t>S.O.S. Disclaimer and Rating Limitations</w:t>
      </w:r>
    </w:p>
    <w:p w14:paraId="1E285251" w14:textId="52FA5CDC" w:rsidR="00F84092" w:rsidRDefault="00621718">
      <w:pPr>
        <w:spacing w:after="100" w:line="259" w:lineRule="auto"/>
        <w:jc w:val="center"/>
      </w:pPr>
      <w:r>
        <w:rPr>
          <w:i/>
        </w:rPr>
        <w:t xml:space="preserve">Last Updated: </w:t>
      </w:r>
      <w:r w:rsidR="00A375BB">
        <w:rPr>
          <w:i/>
        </w:rPr>
        <w:t>September14, 2026</w:t>
      </w:r>
    </w:p>
    <w:p w14:paraId="0BEAB4FC" w14:textId="77777777" w:rsidR="00F84092" w:rsidRDefault="00621718">
      <w:pPr>
        <w:pStyle w:val="Heading1"/>
        <w:spacing w:before="200" w:after="80" w:line="259" w:lineRule="auto"/>
      </w:pPr>
      <w:r>
        <w:t>Purpose of S.O.S.</w:t>
      </w:r>
    </w:p>
    <w:p w14:paraId="462DECEE" w14:textId="77777777" w:rsidR="00F84092" w:rsidRDefault="00621718">
      <w:pPr>
        <w:spacing w:after="100" w:line="259" w:lineRule="auto"/>
      </w:pPr>
      <w:r>
        <w:t>Safe Online Standards (“S.O.S.”) is an independent, informational, and educational initiative designed to improve transparency and understanding regarding how online platforms approach the safety and well-being of young people.</w:t>
      </w:r>
    </w:p>
    <w:p w14:paraId="6AE747F1" w14:textId="77777777" w:rsidR="00F84092" w:rsidRDefault="00621718">
      <w:pPr>
        <w:spacing w:after="100" w:line="259" w:lineRule="auto"/>
      </w:pPr>
      <w:r>
        <w:t>S.O.S. establishes baseline standards across defined categories of online safety and assesses companies and platforms against those standards. S.O.S. is one contribution to the broader effort to improve online safety.</w:t>
      </w:r>
    </w:p>
    <w:p w14:paraId="45BFCE74" w14:textId="77777777" w:rsidR="00F84092" w:rsidRDefault="00621718">
      <w:pPr>
        <w:spacing w:after="100" w:line="259" w:lineRule="auto"/>
      </w:pPr>
      <w:r>
        <w:t>S.O.S. is not a government regulator, certification body, or substitute for professional advice, independent judgment, or other reliable sources of information.</w:t>
      </w:r>
    </w:p>
    <w:p w14:paraId="6A60132D" w14:textId="77777777" w:rsidR="00F84092" w:rsidRDefault="00621718">
      <w:pPr>
        <w:pStyle w:val="Heading1"/>
        <w:spacing w:before="200" w:after="80" w:line="259" w:lineRule="auto"/>
      </w:pPr>
      <w:r>
        <w:t>What an S.O.S. Rating Means</w:t>
      </w:r>
    </w:p>
    <w:p w14:paraId="02CC99CA" w14:textId="77777777" w:rsidR="00F84092" w:rsidRDefault="00621718">
      <w:pPr>
        <w:spacing w:after="100" w:line="259" w:lineRule="auto"/>
      </w:pPr>
      <w:r>
        <w:t>An S.O.S. rating reflects how a company or platform performed against the specific standards, categories, criteria, evidence, and review period identified in the applicable assessment.</w:t>
      </w:r>
    </w:p>
    <w:p w14:paraId="7E349832" w14:textId="77777777" w:rsidR="00F84092" w:rsidRDefault="00621718">
      <w:pPr>
        <w:spacing w:after="100" w:line="259" w:lineRule="auto"/>
      </w:pPr>
      <w:r>
        <w:t>Assessments may include both documented factual findings and S.O.S.’s good-faith evaluative judgments. Evaluative conclusions reflect the standards, evidence, and information reasonably available at the time of review.</w:t>
      </w:r>
    </w:p>
    <w:p w14:paraId="42BFB0C0" w14:textId="77777777" w:rsidR="00F84092" w:rsidRDefault="00621718">
      <w:pPr>
        <w:spacing w:after="100" w:line="259" w:lineRule="auto"/>
      </w:pPr>
      <w:r>
        <w:t>An S.O.S. rating is not:</w:t>
      </w:r>
    </w:p>
    <w:p w14:paraId="4EEC8699" w14:textId="77777777" w:rsidR="00F84092" w:rsidRDefault="00621718">
      <w:pPr>
        <w:pStyle w:val="ListBullet"/>
        <w:spacing w:after="100" w:line="259" w:lineRule="auto"/>
      </w:pPr>
      <w:r>
        <w:t>an endorsement, approval, accreditation, or certification;</w:t>
      </w:r>
    </w:p>
    <w:p w14:paraId="62F4750B" w14:textId="77777777" w:rsidR="00F84092" w:rsidRDefault="00621718">
      <w:pPr>
        <w:pStyle w:val="ListBullet"/>
        <w:spacing w:after="100" w:line="259" w:lineRule="auto"/>
      </w:pPr>
      <w:r>
        <w:t>a comprehensive investigation, technical audit, or legal compliance review;</w:t>
      </w:r>
    </w:p>
    <w:p w14:paraId="573B228D" w14:textId="77777777" w:rsidR="00F84092" w:rsidRDefault="00621718">
      <w:pPr>
        <w:pStyle w:val="ListBullet"/>
        <w:spacing w:after="100" w:line="259" w:lineRule="auto"/>
      </w:pPr>
      <w:r>
        <w:t>a guarantee that a platform is safe, risk-free, effective, or appropriate for every user;</w:t>
      </w:r>
    </w:p>
    <w:p w14:paraId="12A96938" w14:textId="77777777" w:rsidR="00F84092" w:rsidRDefault="00621718">
      <w:pPr>
        <w:pStyle w:val="ListBullet"/>
        <w:spacing w:after="100" w:line="259" w:lineRule="auto"/>
      </w:pPr>
      <w:r>
        <w:t>a guarantee that information provided by a company or third party is complete or accurate;</w:t>
      </w:r>
    </w:p>
    <w:p w14:paraId="083655B3" w14:textId="77777777" w:rsidR="00F84092" w:rsidRDefault="00621718">
      <w:pPr>
        <w:pStyle w:val="ListBullet"/>
        <w:spacing w:after="100" w:line="259" w:lineRule="auto"/>
      </w:pPr>
      <w:r>
        <w:t>a determination that a company complies with every applicable law, regulation, or industry standard; or</w:t>
      </w:r>
    </w:p>
    <w:p w14:paraId="27826B07" w14:textId="77777777" w:rsidR="00F84092" w:rsidRDefault="00621718">
      <w:pPr>
        <w:pStyle w:val="ListBullet"/>
        <w:spacing w:after="100" w:line="259" w:lineRule="auto"/>
      </w:pPr>
      <w:r>
        <w:t>a prediction of future company conduct, platform performance, safety outcomes, or user experiences.</w:t>
      </w:r>
    </w:p>
    <w:p w14:paraId="5150AB75" w14:textId="77777777" w:rsidR="00F84092" w:rsidRDefault="00621718">
      <w:pPr>
        <w:spacing w:after="100" w:line="259" w:lineRule="auto"/>
      </w:pPr>
      <w:r>
        <w:t>Even a platform that meets S.O.S. standards may present meaningful risks.</w:t>
      </w:r>
    </w:p>
    <w:p w14:paraId="1ECE7F06" w14:textId="77777777" w:rsidR="00F84092" w:rsidRDefault="00621718">
      <w:pPr>
        <w:pStyle w:val="Heading1"/>
        <w:spacing w:before="200" w:after="80" w:line="259" w:lineRule="auto"/>
      </w:pPr>
      <w:r>
        <w:t>Information Used in Assessments</w:t>
      </w:r>
    </w:p>
    <w:p w14:paraId="72EBC2A6" w14:textId="77777777" w:rsidR="00F84092" w:rsidRDefault="00621718">
      <w:pPr>
        <w:spacing w:after="100" w:line="259" w:lineRule="auto"/>
      </w:pPr>
      <w:r>
        <w:t>S.O.S. assessments may consider publicly available materials, company submissions, platform policies and features, demonstrations, research, expert review, stakeholder input, and other information considered relevant to the standards.</w:t>
      </w:r>
    </w:p>
    <w:p w14:paraId="5997405B" w14:textId="77777777" w:rsidR="00F84092" w:rsidRDefault="00621718">
      <w:pPr>
        <w:spacing w:after="100" w:line="259" w:lineRule="auto"/>
      </w:pPr>
      <w:r>
        <w:t>S.O.S. makes reasonable efforts to use accurate and reliable information. However, S.O.S. does not guarantee that every source is complete, current, independently verified, or free from errors or omissions.</w:t>
      </w:r>
    </w:p>
    <w:p w14:paraId="1A8CCC30" w14:textId="77777777" w:rsidR="00F84092" w:rsidRDefault="00621718">
      <w:pPr>
        <w:spacing w:after="100" w:line="259" w:lineRule="auto"/>
      </w:pPr>
      <w:r>
        <w:t>The information available to S.O.S. may also be affected by whether and to what extent a company participates in the review process.</w:t>
      </w:r>
    </w:p>
    <w:p w14:paraId="2681FAD9" w14:textId="77777777" w:rsidR="00F84092" w:rsidRDefault="00621718">
      <w:pPr>
        <w:spacing w:after="100" w:line="259" w:lineRule="auto"/>
      </w:pPr>
      <w:r>
        <w:t>Where appropriate, an assessment may indicate whether a company:</w:t>
      </w:r>
    </w:p>
    <w:p w14:paraId="63810D27" w14:textId="77777777" w:rsidR="00F84092" w:rsidRDefault="00621718">
      <w:pPr>
        <w:pStyle w:val="ListBullet"/>
        <w:spacing w:after="100" w:line="259" w:lineRule="auto"/>
      </w:pPr>
      <w:r>
        <w:t>participated fully;</w:t>
      </w:r>
    </w:p>
    <w:p w14:paraId="68E28574" w14:textId="77777777" w:rsidR="00F84092" w:rsidRDefault="00621718">
      <w:pPr>
        <w:pStyle w:val="ListBullet"/>
        <w:spacing w:after="100" w:line="259" w:lineRule="auto"/>
      </w:pPr>
      <w:r>
        <w:t>participated partially;</w:t>
      </w:r>
    </w:p>
    <w:p w14:paraId="5526AFBF" w14:textId="77777777" w:rsidR="00F84092" w:rsidRDefault="00621718">
      <w:pPr>
        <w:pStyle w:val="ListBullet"/>
        <w:spacing w:after="100" w:line="259" w:lineRule="auto"/>
      </w:pPr>
      <w:r>
        <w:t>declined to participate; or</w:t>
      </w:r>
    </w:p>
    <w:p w14:paraId="48310ED9" w14:textId="77777777" w:rsidR="00F84092" w:rsidRDefault="00621718">
      <w:pPr>
        <w:pStyle w:val="ListBullet"/>
        <w:spacing w:after="100" w:line="259" w:lineRule="auto"/>
      </w:pPr>
      <w:r>
        <w:t>did not respond.</w:t>
      </w:r>
    </w:p>
    <w:p w14:paraId="1D137A38" w14:textId="77777777" w:rsidR="00F84092" w:rsidRDefault="00621718">
      <w:pPr>
        <w:spacing w:after="100" w:line="259" w:lineRule="auto"/>
      </w:pPr>
      <w:r>
        <w:lastRenderedPageBreak/>
        <w:t>A company’s nonparticipation should not, by itself, be interpreted as evidence of wrongdoing, unsafe conduct, or legal noncompliance.</w:t>
      </w:r>
    </w:p>
    <w:p w14:paraId="0F447297" w14:textId="77777777" w:rsidR="00F84092" w:rsidRDefault="00621718">
      <w:pPr>
        <w:spacing w:after="100" w:line="259" w:lineRule="auto"/>
      </w:pPr>
      <w:r>
        <w:t>Reasonable experts may interpret the same information differently.</w:t>
      </w:r>
    </w:p>
    <w:p w14:paraId="4FECBFD4" w14:textId="77777777" w:rsidR="00F84092" w:rsidRDefault="00621718">
      <w:pPr>
        <w:pStyle w:val="Heading1"/>
        <w:spacing w:before="200" w:after="80" w:line="259" w:lineRule="auto"/>
      </w:pPr>
      <w:r>
        <w:t>Ratings Are Time-Limited</w:t>
      </w:r>
    </w:p>
    <w:p w14:paraId="488811F7" w14:textId="77777777" w:rsidR="00F84092" w:rsidRDefault="00621718">
      <w:pPr>
        <w:spacing w:after="100" w:line="259" w:lineRule="auto"/>
      </w:pPr>
      <w:r>
        <w:t>Online platforms can change quickly. A company may modify its policies, features, safeguards, technology, staffing, enforcement practices, or disclosures after an assessment is completed.</w:t>
      </w:r>
    </w:p>
    <w:p w14:paraId="2726046D" w14:textId="77777777" w:rsidR="00F84092" w:rsidRDefault="00621718">
      <w:pPr>
        <w:spacing w:after="100" w:line="259" w:lineRule="auto"/>
      </w:pPr>
      <w:r>
        <w:t>Unless expressly stated otherwise, S.O.S. does not continuously monitor companies or verify their continued performance after the stated review date.</w:t>
      </w:r>
    </w:p>
    <w:p w14:paraId="78849F50" w14:textId="77777777" w:rsidR="00F84092" w:rsidRDefault="00621718">
      <w:pPr>
        <w:spacing w:after="100" w:line="259" w:lineRule="auto"/>
      </w:pPr>
      <w:r>
        <w:t>Users should review the date, scope, and methodology of each assessment before relying on it.</w:t>
      </w:r>
    </w:p>
    <w:p w14:paraId="12E0B87A" w14:textId="77777777" w:rsidR="00F84092" w:rsidRDefault="00621718">
      <w:pPr>
        <w:spacing w:after="100" w:line="259" w:lineRule="auto"/>
      </w:pPr>
      <w:r>
        <w:t>S.O.S. may correct, clarify, update, suspend, withdraw, or republish a rating or report when material information becomes available.</w:t>
      </w:r>
    </w:p>
    <w:p w14:paraId="5211CFE6" w14:textId="77777777" w:rsidR="00F84092" w:rsidRDefault="00621718">
      <w:pPr>
        <w:spacing w:after="100" w:line="259" w:lineRule="auto"/>
      </w:pPr>
      <w:r>
        <w:t>An update or correction does not necessarily mean that the original assessment was negligent, misleading, or made in bad faith.</w:t>
      </w:r>
    </w:p>
    <w:p w14:paraId="10619182" w14:textId="77777777" w:rsidR="00F84092" w:rsidRDefault="00621718">
      <w:pPr>
        <w:pStyle w:val="Heading1"/>
        <w:spacing w:before="200" w:after="80" w:line="259" w:lineRule="auto"/>
      </w:pPr>
      <w:r>
        <w:t>No Platform Is Risk-Free</w:t>
      </w:r>
    </w:p>
    <w:p w14:paraId="0A17F1BC" w14:textId="77777777" w:rsidR="00F84092" w:rsidRDefault="00621718">
      <w:pPr>
        <w:spacing w:after="100" w:line="259" w:lineRule="auto"/>
      </w:pPr>
      <w:r>
        <w:t>All online platforms carry some level of risk.</w:t>
      </w:r>
    </w:p>
    <w:p w14:paraId="53A1740A" w14:textId="77777777" w:rsidR="00F84092" w:rsidRDefault="00621718">
      <w:pPr>
        <w:spacing w:after="100" w:line="259" w:lineRule="auto"/>
      </w:pPr>
      <w:r>
        <w:t>Potential risks may include harmful content or contact, exploitation, abuse, privacy or security concerns, misinformation, manipulative design, artificial-intelligence-related risks, and other harms that may not be fully captured by an S.O.S. assessment.</w:t>
      </w:r>
    </w:p>
    <w:p w14:paraId="73ED8D0E" w14:textId="77777777" w:rsidR="00F84092" w:rsidRDefault="00621718">
      <w:pPr>
        <w:spacing w:after="100" w:line="259" w:lineRule="auto"/>
      </w:pPr>
      <w:r>
        <w:t>S.O.S. ratings should be considered alongside other reliable information. They do not replace:</w:t>
      </w:r>
    </w:p>
    <w:p w14:paraId="7B4941BA" w14:textId="77777777" w:rsidR="00F84092" w:rsidRDefault="00621718">
      <w:pPr>
        <w:pStyle w:val="ListBullet"/>
        <w:spacing w:after="100" w:line="259" w:lineRule="auto"/>
      </w:pPr>
      <w:r>
        <w:t>parental or caregiver involvement;</w:t>
      </w:r>
    </w:p>
    <w:p w14:paraId="446B6F49" w14:textId="77777777" w:rsidR="00F84092" w:rsidRDefault="00621718">
      <w:pPr>
        <w:pStyle w:val="ListBullet"/>
        <w:spacing w:after="100" w:line="259" w:lineRule="auto"/>
      </w:pPr>
      <w:r>
        <w:t>open communication;</w:t>
      </w:r>
    </w:p>
    <w:p w14:paraId="689920F4" w14:textId="77777777" w:rsidR="00F84092" w:rsidRDefault="00621718">
      <w:pPr>
        <w:pStyle w:val="ListBullet"/>
        <w:spacing w:after="100" w:line="259" w:lineRule="auto"/>
      </w:pPr>
      <w:r>
        <w:t>age-appropriate supervision;</w:t>
      </w:r>
    </w:p>
    <w:p w14:paraId="55921DE3" w14:textId="77777777" w:rsidR="00F84092" w:rsidRDefault="00621718">
      <w:pPr>
        <w:pStyle w:val="ListBullet"/>
        <w:spacing w:after="100" w:line="259" w:lineRule="auto"/>
      </w:pPr>
      <w:r>
        <w:t>privacy and safety settings;</w:t>
      </w:r>
    </w:p>
    <w:p w14:paraId="619160DC" w14:textId="77777777" w:rsidR="00F84092" w:rsidRDefault="00621718">
      <w:pPr>
        <w:pStyle w:val="ListBullet"/>
        <w:spacing w:after="100" w:line="259" w:lineRule="auto"/>
      </w:pPr>
      <w:r>
        <w:t>school or organizational policies;</w:t>
      </w:r>
    </w:p>
    <w:p w14:paraId="213DB822" w14:textId="77777777" w:rsidR="00F84092" w:rsidRDefault="00621718">
      <w:pPr>
        <w:pStyle w:val="ListBullet"/>
        <w:spacing w:after="100" w:line="259" w:lineRule="auto"/>
      </w:pPr>
      <w:r>
        <w:t>professional support; or</w:t>
      </w:r>
    </w:p>
    <w:p w14:paraId="57CDAC85" w14:textId="77777777" w:rsidR="00F84092" w:rsidRDefault="00621718">
      <w:pPr>
        <w:pStyle w:val="ListBullet"/>
        <w:spacing w:after="100" w:line="259" w:lineRule="auto"/>
      </w:pPr>
      <w:r>
        <w:t>consideration of an individual user’s needs and circumstances.</w:t>
      </w:r>
    </w:p>
    <w:p w14:paraId="08603EB0" w14:textId="77777777" w:rsidR="00F84092" w:rsidRDefault="00621718">
      <w:pPr>
        <w:spacing w:after="100" w:line="259" w:lineRule="auto"/>
      </w:pPr>
      <w:r>
        <w:t>No person or organization should rely exclusively on an S.O.S. rating when deciding whether or how a platform should be used.</w:t>
      </w:r>
    </w:p>
    <w:p w14:paraId="6F51ADA4" w14:textId="77777777" w:rsidR="00F84092" w:rsidRDefault="00621718">
      <w:pPr>
        <w:pStyle w:val="Heading1"/>
        <w:spacing w:before="200" w:after="80" w:line="259" w:lineRule="auto"/>
      </w:pPr>
      <w:r>
        <w:t>No Professional or Emergency Services</w:t>
      </w:r>
    </w:p>
    <w:p w14:paraId="2B7F6643" w14:textId="77777777" w:rsidR="00F84092" w:rsidRDefault="00621718">
      <w:pPr>
        <w:spacing w:after="100" w:line="259" w:lineRule="auto"/>
      </w:pPr>
      <w:r>
        <w:t>S.O.S. does not provide legal, medical, mental-health, cybersecurity, privacy, parenting, educational, or other professional advice.</w:t>
      </w:r>
    </w:p>
    <w:p w14:paraId="5182F194" w14:textId="77777777" w:rsidR="00F84092" w:rsidRDefault="00621718">
      <w:pPr>
        <w:spacing w:after="100" w:line="259" w:lineRule="auto"/>
      </w:pPr>
      <w:r>
        <w:t>Nothing on this website should be used as a substitute for advice from a qualified professional.</w:t>
      </w:r>
    </w:p>
    <w:p w14:paraId="277AA16B" w14:textId="77777777" w:rsidR="00F84092" w:rsidRDefault="00621718">
      <w:pPr>
        <w:spacing w:after="100" w:line="259" w:lineRule="auto"/>
      </w:pPr>
      <w:r>
        <w:t>S.O.S. is not a crisis-response service, healthcare provider, or emergency service. S.O.S. does not monitor individual users or platforms in real time and cannot identify, investigate, or respond to specific emergencies or immediate safety concerns.</w:t>
      </w:r>
    </w:p>
    <w:p w14:paraId="268F59DE" w14:textId="77777777" w:rsidR="00F84092" w:rsidRDefault="00621718">
      <w:pPr>
        <w:spacing w:after="100" w:line="259" w:lineRule="auto"/>
      </w:pPr>
      <w:r>
        <w:t>Anyone facing an immediate safety or medical emergency should contact local emergency services or an appropriate qualified professional.</w:t>
      </w:r>
    </w:p>
    <w:p w14:paraId="647764E0" w14:textId="77777777" w:rsidR="00F84092" w:rsidRDefault="00621718">
      <w:pPr>
        <w:spacing w:after="100" w:line="259" w:lineRule="auto"/>
      </w:pPr>
      <w:r>
        <w:t>Any crisis-support or mental-health resources referenced on this website are provided for general informational purposes. S.O.S. does not control or guarantee the availability, confidentiality, quality, or effectiveness of third-party services.</w:t>
      </w:r>
    </w:p>
    <w:p w14:paraId="5365CD4D" w14:textId="77777777" w:rsidR="00F84092" w:rsidRDefault="00621718">
      <w:pPr>
        <w:pStyle w:val="Heading1"/>
        <w:spacing w:before="200" w:after="80" w:line="259" w:lineRule="auto"/>
      </w:pPr>
      <w:r>
        <w:lastRenderedPageBreak/>
        <w:t>Third-Party Resources and Company References</w:t>
      </w:r>
    </w:p>
    <w:p w14:paraId="0381DA58" w14:textId="77777777" w:rsidR="00F84092" w:rsidRDefault="00621718">
      <w:pPr>
        <w:spacing w:after="100" w:line="259" w:lineRule="auto"/>
      </w:pPr>
      <w:r>
        <w:t>This website may reference or link to companies, platforms, research, organizations, services, and other third-party materials.</w:t>
      </w:r>
    </w:p>
    <w:p w14:paraId="27A20D81" w14:textId="77777777" w:rsidR="00F84092" w:rsidRDefault="00621718">
      <w:pPr>
        <w:spacing w:after="100" w:line="259" w:lineRule="auto"/>
      </w:pPr>
      <w:r>
        <w:t>S.O.S. does not control third-party websites and is not responsible for their availability, security, privacy practices, accuracy, content, products, services, actions, or subsequent changes.</w:t>
      </w:r>
    </w:p>
    <w:p w14:paraId="0EECD5CC" w14:textId="77777777" w:rsidR="00F84092" w:rsidRDefault="00621718">
      <w:pPr>
        <w:spacing w:after="100" w:line="259" w:lineRule="auto"/>
      </w:pPr>
      <w:r>
        <w:t>A link, reference, company participation, or acknowledgment does not constitute an endorsement, partnership, sponsorship, certification, or approval unless expressly stated by S.O.S.</w:t>
      </w:r>
    </w:p>
    <w:p w14:paraId="2ED2B4F9" w14:textId="77777777" w:rsidR="00F84092" w:rsidRDefault="00621718">
      <w:pPr>
        <w:spacing w:after="100" w:line="259" w:lineRule="auto"/>
      </w:pPr>
      <w:r>
        <w:t>Company names, product names, logos, trademarks, and service marks remain the property of their respective owners. Their appearance on this website is for identification, reporting, commentary, and educational purposes and does not imply affiliation with or endorsement by the respective owner.</w:t>
      </w:r>
    </w:p>
    <w:p w14:paraId="64758155" w14:textId="77777777" w:rsidR="00F84092" w:rsidRDefault="00621718">
      <w:pPr>
        <w:pStyle w:val="Heading1"/>
        <w:spacing w:before="200" w:after="80" w:line="259" w:lineRule="auto"/>
      </w:pPr>
      <w:r>
        <w:t>Corrections and Company Responses</w:t>
      </w:r>
    </w:p>
    <w:p w14:paraId="0AEF81A8" w14:textId="77777777" w:rsidR="00F84092" w:rsidRDefault="00621718">
      <w:pPr>
        <w:spacing w:after="100" w:line="259" w:lineRule="auto"/>
      </w:pPr>
      <w:r>
        <w:t>S.O.S. welcomes good-faith requests to review potential factual errors or material new information.</w:t>
      </w:r>
    </w:p>
    <w:p w14:paraId="214DD377" w14:textId="77777777" w:rsidR="00F84092" w:rsidRDefault="00621718">
      <w:pPr>
        <w:spacing w:after="100" w:line="259" w:lineRule="auto"/>
      </w:pPr>
      <w:r>
        <w:t>Requests should identify the specific statement or finding at issue and include reliable supporting documentation.</w:t>
      </w:r>
    </w:p>
    <w:p w14:paraId="41B63002" w14:textId="77777777" w:rsidR="00F84092" w:rsidRDefault="00621718">
      <w:pPr>
        <w:spacing w:after="100" w:line="259" w:lineRule="auto"/>
      </w:pPr>
      <w:r>
        <w:t>Submitting a request does not guarantee that a rating, score, report, or finding will be changed. A disagreement with S.O.S.’s methodology or evaluative judgment does not necessarily establish a factual error.</w:t>
      </w:r>
    </w:p>
    <w:p w14:paraId="055C83EA" w14:textId="77777777" w:rsidR="00F84092" w:rsidRDefault="00621718">
      <w:pPr>
        <w:spacing w:after="100" w:line="259" w:lineRule="auto"/>
      </w:pPr>
      <w:r>
        <w:t>S.O.S. may publish a correction, clarification, update, or company response when it determines that doing so would improve accuracy, fairness, or transparency.</w:t>
      </w:r>
    </w:p>
    <w:p w14:paraId="493D4A8D" w14:textId="77777777" w:rsidR="00F84092" w:rsidRDefault="00621718">
      <w:pPr>
        <w:spacing w:after="100" w:line="259" w:lineRule="auto"/>
      </w:pPr>
      <w:r>
        <w:t xml:space="preserve">Correction requests may be submitted to </w:t>
      </w:r>
      <w:r>
        <w:rPr>
          <w:b/>
        </w:rPr>
        <w:t>[CONTACT EMAIL]</w:t>
      </w:r>
      <w:r>
        <w:t>.</w:t>
      </w:r>
    </w:p>
    <w:p w14:paraId="4F61D2F2" w14:textId="77777777" w:rsidR="00F84092" w:rsidRDefault="00621718">
      <w:pPr>
        <w:pStyle w:val="Heading1"/>
        <w:spacing w:before="200" w:after="80" w:line="259" w:lineRule="auto"/>
      </w:pPr>
      <w:r>
        <w:t>Limitation of Liability</w:t>
      </w:r>
    </w:p>
    <w:p w14:paraId="76E671F1" w14:textId="77777777" w:rsidR="00F84092" w:rsidRDefault="00621718">
      <w:pPr>
        <w:spacing w:after="100" w:line="259" w:lineRule="auto"/>
      </w:pPr>
      <w:r>
        <w:t>To the fullest extent permitted by applicable law, S.O.S., its operating organization, and their respective officers, directors, employees, contractors, volunteers, experts, advisors, and contributors will not be liable for loss, harm, or damage arising from or related to:</w:t>
      </w:r>
    </w:p>
    <w:p w14:paraId="01AE1733" w14:textId="77777777" w:rsidR="00F84092" w:rsidRDefault="00621718">
      <w:pPr>
        <w:pStyle w:val="ListBullet"/>
        <w:spacing w:after="100" w:line="259" w:lineRule="auto"/>
      </w:pPr>
      <w:r>
        <w:t>access to or use of this website;</w:t>
      </w:r>
    </w:p>
    <w:p w14:paraId="0EBCC1B1" w14:textId="77777777" w:rsidR="00F84092" w:rsidRDefault="00621718">
      <w:pPr>
        <w:pStyle w:val="ListBullet"/>
        <w:spacing w:after="100" w:line="259" w:lineRule="auto"/>
      </w:pPr>
      <w:r>
        <w:t>reliance on an S.O.S. rating, report, score, statement, omission, or resource;</w:t>
      </w:r>
    </w:p>
    <w:p w14:paraId="7A5F65B0" w14:textId="77777777" w:rsidR="00F84092" w:rsidRDefault="00621718">
      <w:pPr>
        <w:pStyle w:val="ListBullet"/>
        <w:spacing w:after="100" w:line="259" w:lineRule="auto"/>
      </w:pPr>
      <w:r>
        <w:t>use or non-use of a platform, product, service, or safety feature;</w:t>
      </w:r>
    </w:p>
    <w:p w14:paraId="38CCFF3C" w14:textId="77777777" w:rsidR="00F84092" w:rsidRDefault="00621718">
      <w:pPr>
        <w:pStyle w:val="ListBullet"/>
        <w:spacing w:after="100" w:line="259" w:lineRule="auto"/>
      </w:pPr>
      <w:r>
        <w:t>third-party content, websites, services, actions, or omissions;</w:t>
      </w:r>
    </w:p>
    <w:p w14:paraId="2B6862A9" w14:textId="77777777" w:rsidR="00F84092" w:rsidRDefault="00621718">
      <w:pPr>
        <w:pStyle w:val="ListBullet"/>
        <w:spacing w:after="100" w:line="259" w:lineRule="auto"/>
      </w:pPr>
      <w:r>
        <w:t>changes made by a company or platform after an assessment; or</w:t>
      </w:r>
    </w:p>
    <w:p w14:paraId="5E9DBA45" w14:textId="77777777" w:rsidR="00F84092" w:rsidRDefault="00621718">
      <w:pPr>
        <w:pStyle w:val="ListBullet"/>
        <w:spacing w:after="100" w:line="259" w:lineRule="auto"/>
      </w:pPr>
      <w:r>
        <w:t>inaccurate, incomplete, unavailable, or outdated information.</w:t>
      </w:r>
    </w:p>
    <w:p w14:paraId="63FFD0D7" w14:textId="77777777" w:rsidR="00F84092" w:rsidRDefault="00621718">
      <w:pPr>
        <w:spacing w:after="100" w:line="259" w:lineRule="auto"/>
      </w:pPr>
      <w:r>
        <w:t>S.O.S. does not guarantee that its standards, ratings, resources, or recommendations will prevent harmful content, exploitation, abuse, distress, self-harm, suicide, privacy loss, security incidents, financial loss, reputational harm, or any other adverse event.</w:t>
      </w:r>
    </w:p>
    <w:p w14:paraId="67FBB7E5" w14:textId="77777777" w:rsidR="00F84092" w:rsidRDefault="00621718">
      <w:pPr>
        <w:spacing w:after="100" w:line="259" w:lineRule="auto"/>
      </w:pPr>
      <w:r>
        <w:t>Nothing in this disclaimer excludes or limits any responsibility that cannot lawfully be excluded or limited.</w:t>
      </w:r>
    </w:p>
    <w:p w14:paraId="3ECACCB2" w14:textId="77777777" w:rsidR="00F84092" w:rsidRDefault="00621718">
      <w:pPr>
        <w:pStyle w:val="Heading1"/>
        <w:spacing w:before="200" w:after="80" w:line="259" w:lineRule="auto"/>
      </w:pPr>
      <w:r>
        <w:t>Changes to S.O.S. Materials</w:t>
      </w:r>
    </w:p>
    <w:p w14:paraId="051B8FDA" w14:textId="77777777" w:rsidR="00F84092" w:rsidRDefault="00621718">
      <w:pPr>
        <w:spacing w:after="100" w:line="259" w:lineRule="auto"/>
      </w:pPr>
      <w:r>
        <w:t>S.O.S. may revise its standards, methodology, assessments, ratings, website content, and this disclaimer as technology, research, law, and online practices evolve.</w:t>
      </w:r>
    </w:p>
    <w:p w14:paraId="0D6A40BE" w14:textId="77777777" w:rsidR="00F84092" w:rsidRDefault="00621718">
      <w:pPr>
        <w:spacing w:after="100" w:line="259" w:lineRule="auto"/>
      </w:pPr>
      <w:r>
        <w:t>The standards and ratings represent S.O.S.’s assessment as of the applicable review period and should not be interpreted as a permanent judgment regarding any company or platform.</w:t>
      </w:r>
    </w:p>
    <w:p w14:paraId="40426262" w14:textId="77777777" w:rsidR="00F84092" w:rsidRDefault="00621718">
      <w:pPr>
        <w:spacing w:after="100" w:line="259" w:lineRule="auto"/>
      </w:pPr>
      <w:r>
        <w:t>Use of this website is also subject to the separate Terms of Use and Privacy Policy.</w:t>
      </w:r>
    </w:p>
    <w:p w14:paraId="4DC52DA1" w14:textId="77777777" w:rsidR="00F84092" w:rsidRDefault="00621718">
      <w:pPr>
        <w:pStyle w:val="Heading1"/>
        <w:spacing w:before="200" w:after="80" w:line="259" w:lineRule="auto"/>
      </w:pPr>
      <w:r>
        <w:lastRenderedPageBreak/>
        <w:t>Short-Form Rating Disclaimer</w:t>
      </w:r>
    </w:p>
    <w:p w14:paraId="20746623" w14:textId="77777777" w:rsidR="00F84092" w:rsidRDefault="00621718">
      <w:pPr>
        <w:spacing w:after="100" w:line="259" w:lineRule="auto"/>
      </w:pPr>
      <w:r>
        <w:rPr>
          <w:b/>
        </w:rPr>
        <w:t xml:space="preserve">About this rating: </w:t>
      </w:r>
      <w:r>
        <w:t>This is a time-limited educational assessment based on defined S.O.S. criteria and information available during the stated review period. It is not an endorsement, certification, comprehensive audit, legal compliance determination, or guarantee of safety. No online platform is risk-free.</w:t>
      </w:r>
    </w:p>
    <w:sectPr w:rsidR="00F84092" w:rsidSect="00034616">
      <w:headerReference w:type="even" r:id="rId8"/>
      <w:headerReference w:type="default" r:id="rId9"/>
      <w:footerReference w:type="even" r:id="rId10"/>
      <w:footerReference w:type="default" r:id="rId11"/>
      <w:headerReference w:type="first" r:id="rId12"/>
      <w:footerReference w:type="first" r:id="rId13"/>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F82AF5" w14:textId="77777777" w:rsidR="00621718" w:rsidRDefault="00621718">
      <w:pPr>
        <w:spacing w:after="0" w:line="240" w:lineRule="auto"/>
      </w:pPr>
      <w:r>
        <w:separator/>
      </w:r>
    </w:p>
  </w:endnote>
  <w:endnote w:type="continuationSeparator" w:id="0">
    <w:p w14:paraId="1CBA2208" w14:textId="77777777" w:rsidR="00621718" w:rsidRDefault="00621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6F3D5" w14:textId="77777777" w:rsidR="00A375BB" w:rsidRDefault="00A375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A78D6" w14:textId="77777777" w:rsidR="00F84092" w:rsidRDefault="00621718">
    <w:pPr>
      <w:pStyle w:val="Footer"/>
      <w:jc w:val="center"/>
    </w:pPr>
    <w:r>
      <w:t xml:space="preserve">Page </w:t>
    </w:r>
    <w:r>
      <w:fldChar w:fldCharType="begin"/>
    </w:r>
    <w:r>
      <w:instrText>PAGE</w:instrText>
    </w:r>
    <w:r w:rsidR="00A375BB">
      <w:fldChar w:fldCharType="separate"/>
    </w:r>
    <w:r w:rsidR="00A375BB">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BB78D" w14:textId="77777777" w:rsidR="00A375BB" w:rsidRDefault="00A375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2D84C" w14:textId="77777777" w:rsidR="00621718" w:rsidRDefault="00621718">
      <w:pPr>
        <w:spacing w:after="0" w:line="240" w:lineRule="auto"/>
      </w:pPr>
      <w:r>
        <w:separator/>
      </w:r>
    </w:p>
  </w:footnote>
  <w:footnote w:type="continuationSeparator" w:id="0">
    <w:p w14:paraId="25410558" w14:textId="77777777" w:rsidR="00621718" w:rsidRDefault="006217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2FD99" w14:textId="77777777" w:rsidR="00A375BB" w:rsidRDefault="00A375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45898" w14:textId="77777777" w:rsidR="00A375BB" w:rsidRDefault="00A375B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ABB66" w14:textId="77777777" w:rsidR="00A375BB" w:rsidRDefault="00A375B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5501901">
    <w:abstractNumId w:val="8"/>
  </w:num>
  <w:num w:numId="2" w16cid:durableId="2092316172">
    <w:abstractNumId w:val="6"/>
  </w:num>
  <w:num w:numId="3" w16cid:durableId="820466705">
    <w:abstractNumId w:val="5"/>
  </w:num>
  <w:num w:numId="4" w16cid:durableId="1538469369">
    <w:abstractNumId w:val="4"/>
  </w:num>
  <w:num w:numId="5" w16cid:durableId="1014041332">
    <w:abstractNumId w:val="7"/>
  </w:num>
  <w:num w:numId="6" w16cid:durableId="1643927447">
    <w:abstractNumId w:val="3"/>
  </w:num>
  <w:num w:numId="7" w16cid:durableId="2113476401">
    <w:abstractNumId w:val="2"/>
  </w:num>
  <w:num w:numId="8" w16cid:durableId="135102381">
    <w:abstractNumId w:val="1"/>
  </w:num>
  <w:num w:numId="9" w16cid:durableId="1560360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7047F"/>
    <w:rsid w:val="0029639D"/>
    <w:rsid w:val="00326F90"/>
    <w:rsid w:val="00621718"/>
    <w:rsid w:val="00A375BB"/>
    <w:rsid w:val="00AA1D8D"/>
    <w:rsid w:val="00B47730"/>
    <w:rsid w:val="00CB0664"/>
    <w:rsid w:val="00F8409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4262462"/>
  <w14:defaultImageDpi w14:val="300"/>
  <w15:docId w15:val="{BF8FFB0C-FD02-40E8-8363-3998446CA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1143</Words>
  <Characters>7322</Characters>
  <Application>Microsoft Office Word</Application>
  <DocSecurity>0</DocSecurity>
  <Lines>122</Lines>
  <Paragraphs>91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8374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Linda Mars</cp:lastModifiedBy>
  <cp:revision>2</cp:revision>
  <dcterms:created xsi:type="dcterms:W3CDTF">2026-09-14T17:10:00Z</dcterms:created>
  <dcterms:modified xsi:type="dcterms:W3CDTF">2026-09-14T17:10:00Z</dcterms:modified>
  <cp:category/>
</cp:coreProperties>
</file>